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6"/>
        <w:ind w:left="175"/>
        <w:jc w:val="both"/>
        <w:rPr>
          <w:rFonts w:hint="eastAsia" w:ascii="华文中宋" w:hAnsi="华文中宋" w:eastAsia="华文中宋"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/>
          <w:sz w:val="52"/>
          <w:szCs w:val="52"/>
          <w:lang w:val="en-US" w:eastAsia="zh-CN"/>
        </w:rPr>
        <w:t>附件：</w:t>
      </w:r>
    </w:p>
    <w:p>
      <w:pPr>
        <w:pStyle w:val="2"/>
        <w:spacing w:before="36"/>
        <w:ind w:left="175"/>
        <w:jc w:val="center"/>
        <w:rPr>
          <w:rFonts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废品</w:t>
      </w:r>
      <w:r>
        <w:rPr>
          <w:rFonts w:ascii="华文中宋" w:hAnsi="华文中宋" w:eastAsia="华文中宋"/>
          <w:sz w:val="52"/>
          <w:szCs w:val="52"/>
        </w:rPr>
        <w:t>回收</w:t>
      </w:r>
      <w:r>
        <w:rPr>
          <w:rFonts w:hint="eastAsia" w:ascii="华文中宋" w:hAnsi="华文中宋" w:eastAsia="华文中宋"/>
          <w:sz w:val="52"/>
          <w:szCs w:val="52"/>
          <w:lang w:val="en-US" w:eastAsia="zh-CN"/>
        </w:rPr>
        <w:t>数量及</w:t>
      </w:r>
      <w:r>
        <w:rPr>
          <w:rFonts w:hint="eastAsia" w:ascii="华文中宋" w:hAnsi="华文中宋" w:eastAsia="华文中宋"/>
          <w:sz w:val="52"/>
          <w:szCs w:val="52"/>
        </w:rPr>
        <w:t>报价</w:t>
      </w:r>
    </w:p>
    <w:tbl>
      <w:tblPr>
        <w:tblStyle w:val="6"/>
        <w:tblW w:w="996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1680"/>
        <w:gridCol w:w="1920"/>
        <w:gridCol w:w="1545"/>
        <w:gridCol w:w="1680"/>
        <w:gridCol w:w="17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362" w:type="dxa"/>
            <w:vAlign w:val="top"/>
          </w:tcPr>
          <w:p>
            <w:pPr>
              <w:pStyle w:val="5"/>
              <w:ind w:left="122"/>
              <w:jc w:val="center"/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</w:pPr>
            <w:r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  <w:t>序</w:t>
            </w:r>
          </w:p>
          <w:p>
            <w:pPr>
              <w:pStyle w:val="5"/>
              <w:ind w:left="122"/>
              <w:jc w:val="center"/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</w:pPr>
            <w:r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  <w:t>号</w:t>
            </w:r>
          </w:p>
        </w:tc>
        <w:tc>
          <w:tcPr>
            <w:tcW w:w="1680" w:type="dxa"/>
            <w:vAlign w:val="top"/>
          </w:tcPr>
          <w:p>
            <w:pPr>
              <w:pStyle w:val="5"/>
              <w:ind w:right="798"/>
              <w:jc w:val="center"/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  <w:t>名</w:t>
            </w:r>
          </w:p>
          <w:p>
            <w:pPr>
              <w:pStyle w:val="5"/>
              <w:ind w:right="798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 xml:space="preserve">  称</w:t>
            </w:r>
          </w:p>
        </w:tc>
        <w:tc>
          <w:tcPr>
            <w:tcW w:w="1920" w:type="dxa"/>
            <w:vAlign w:val="top"/>
          </w:tcPr>
          <w:p>
            <w:pPr>
              <w:pStyle w:val="5"/>
              <w:spacing w:before="88"/>
              <w:ind w:left="572" w:right="537"/>
              <w:jc w:val="center"/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</w:pPr>
            <w:r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  <w:t>规</w:t>
            </w:r>
          </w:p>
          <w:p>
            <w:pPr>
              <w:pStyle w:val="5"/>
              <w:spacing w:before="88"/>
              <w:ind w:left="572" w:right="537"/>
              <w:jc w:val="center"/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</w:pPr>
            <w:r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  <w:t>格</w:t>
            </w:r>
          </w:p>
        </w:tc>
        <w:tc>
          <w:tcPr>
            <w:tcW w:w="1545" w:type="dxa"/>
            <w:vAlign w:val="top"/>
          </w:tcPr>
          <w:p>
            <w:pPr>
              <w:pStyle w:val="5"/>
              <w:spacing w:before="88"/>
              <w:ind w:right="530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val="en-US" w:eastAsia="en-US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en-US"/>
              </w:rPr>
              <w:t>数</w:t>
            </w:r>
          </w:p>
          <w:p>
            <w:pPr>
              <w:pStyle w:val="5"/>
              <w:spacing w:before="88"/>
              <w:ind w:right="530"/>
              <w:jc w:val="center"/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en-US"/>
              </w:rPr>
              <w:t>量</w:t>
            </w:r>
          </w:p>
        </w:tc>
        <w:tc>
          <w:tcPr>
            <w:tcW w:w="1680" w:type="dxa"/>
            <w:vAlign w:val="top"/>
          </w:tcPr>
          <w:p>
            <w:pPr>
              <w:pStyle w:val="5"/>
              <w:spacing w:before="88"/>
              <w:ind w:left="564" w:right="530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>单</w:t>
            </w:r>
          </w:p>
          <w:p>
            <w:pPr>
              <w:pStyle w:val="5"/>
              <w:spacing w:before="88"/>
              <w:ind w:left="564" w:right="530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>价</w:t>
            </w:r>
          </w:p>
        </w:tc>
        <w:tc>
          <w:tcPr>
            <w:tcW w:w="1780" w:type="dxa"/>
            <w:vAlign w:val="top"/>
          </w:tcPr>
          <w:p>
            <w:pPr>
              <w:pStyle w:val="5"/>
              <w:spacing w:before="88"/>
              <w:ind w:left="564" w:right="530"/>
              <w:jc w:val="center"/>
              <w:rPr>
                <w:rFonts w:hint="default" w:ascii="仿宋" w:hAnsi="仿宋" w:eastAsia="仿宋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  <w:jc w:val="center"/>
        </w:trPr>
        <w:tc>
          <w:tcPr>
            <w:tcW w:w="1362" w:type="dxa"/>
            <w:vAlign w:val="center"/>
          </w:tcPr>
          <w:p>
            <w:pPr>
              <w:pStyle w:val="5"/>
              <w:ind w:right="19"/>
              <w:jc w:val="center"/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ind w:left="40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eastAsia="zh-CN"/>
              </w:rPr>
              <w:t>组合式变压器</w:t>
            </w:r>
          </w:p>
        </w:tc>
        <w:tc>
          <w:tcPr>
            <w:tcW w:w="1920" w:type="dxa"/>
            <w:vAlign w:val="center"/>
          </w:tcPr>
          <w:p>
            <w:pPr>
              <w:pStyle w:val="5"/>
              <w:spacing w:before="88"/>
              <w:ind w:left="40"/>
              <w:jc w:val="center"/>
              <w:rPr>
                <w:rFonts w:ascii="仿宋" w:hAnsi="仿宋" w:eastAsia="仿宋"/>
                <w:b/>
                <w:sz w:val="36"/>
                <w:szCs w:val="36"/>
                <w:lang w:val="en-US" w:eastAsia="en-US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en-US"/>
              </w:rPr>
              <w:t>JB/t10217-2000</w:t>
            </w:r>
          </w:p>
        </w:tc>
        <w:tc>
          <w:tcPr>
            <w:tcW w:w="1545" w:type="dxa"/>
            <w:vAlign w:val="center"/>
          </w:tcPr>
          <w:p>
            <w:pPr>
              <w:pStyle w:val="5"/>
              <w:spacing w:before="88"/>
              <w:ind w:left="39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en-US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>台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spacing w:before="88"/>
              <w:ind w:left="39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val="en-US" w:eastAsia="en-US"/>
              </w:rPr>
            </w:pPr>
          </w:p>
        </w:tc>
        <w:tc>
          <w:tcPr>
            <w:tcW w:w="1780" w:type="dxa"/>
            <w:vAlign w:val="center"/>
          </w:tcPr>
          <w:p>
            <w:pPr>
              <w:pStyle w:val="5"/>
              <w:spacing w:before="88"/>
              <w:ind w:left="39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val="en-US"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  <w:jc w:val="center"/>
        </w:trPr>
        <w:tc>
          <w:tcPr>
            <w:tcW w:w="1362" w:type="dxa"/>
            <w:vAlign w:val="center"/>
          </w:tcPr>
          <w:p>
            <w:pPr>
              <w:pStyle w:val="5"/>
              <w:ind w:right="19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ind w:left="40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eastAsia="zh-CN"/>
              </w:rPr>
              <w:t>电力变压器</w:t>
            </w:r>
          </w:p>
        </w:tc>
        <w:tc>
          <w:tcPr>
            <w:tcW w:w="1920" w:type="dxa"/>
            <w:vAlign w:val="center"/>
          </w:tcPr>
          <w:p>
            <w:pPr>
              <w:pStyle w:val="5"/>
              <w:spacing w:before="88"/>
              <w:ind w:left="40"/>
              <w:jc w:val="center"/>
              <w:rPr>
                <w:rFonts w:hint="default" w:ascii="仿宋" w:hAnsi="仿宋" w:eastAsia="仿宋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>gb1094.1~2-2013</w:t>
            </w:r>
          </w:p>
        </w:tc>
        <w:tc>
          <w:tcPr>
            <w:tcW w:w="1545" w:type="dxa"/>
            <w:vAlign w:val="center"/>
          </w:tcPr>
          <w:p>
            <w:pPr>
              <w:pStyle w:val="5"/>
              <w:spacing w:before="88"/>
              <w:ind w:left="39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>1台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spacing w:before="88"/>
              <w:ind w:left="39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val="en-US" w:eastAsia="en-US"/>
              </w:rPr>
            </w:pPr>
          </w:p>
        </w:tc>
        <w:tc>
          <w:tcPr>
            <w:tcW w:w="1780" w:type="dxa"/>
            <w:vAlign w:val="center"/>
          </w:tcPr>
          <w:p>
            <w:pPr>
              <w:pStyle w:val="5"/>
              <w:spacing w:before="88"/>
              <w:ind w:left="39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val="en-US"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  <w:jc w:val="center"/>
        </w:trPr>
        <w:tc>
          <w:tcPr>
            <w:tcW w:w="1362" w:type="dxa"/>
            <w:vAlign w:val="center"/>
          </w:tcPr>
          <w:p>
            <w:pPr>
              <w:pStyle w:val="5"/>
              <w:ind w:right="19"/>
              <w:jc w:val="center"/>
              <w:rPr>
                <w:rFonts w:hint="default" w:ascii="仿宋" w:hAnsi="仿宋" w:eastAsia="仿宋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ind w:left="40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>钢材</w:t>
            </w:r>
          </w:p>
        </w:tc>
        <w:tc>
          <w:tcPr>
            <w:tcW w:w="1920" w:type="dxa"/>
            <w:vAlign w:val="center"/>
          </w:tcPr>
          <w:p>
            <w:pPr>
              <w:pStyle w:val="5"/>
              <w:spacing w:before="88"/>
              <w:ind w:left="40"/>
              <w:jc w:val="center"/>
              <w:rPr>
                <w:rFonts w:ascii="仿宋" w:hAnsi="仿宋" w:eastAsia="仿宋"/>
                <w:b/>
                <w:sz w:val="36"/>
                <w:szCs w:val="36"/>
                <w:lang w:val="en-US" w:eastAsia="en-US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5"/>
              <w:spacing w:before="88"/>
              <w:ind w:left="39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>如图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spacing w:before="88"/>
              <w:ind w:left="39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val="en-US" w:eastAsia="en-US"/>
              </w:rPr>
            </w:pPr>
          </w:p>
        </w:tc>
        <w:tc>
          <w:tcPr>
            <w:tcW w:w="1780" w:type="dxa"/>
            <w:vAlign w:val="center"/>
          </w:tcPr>
          <w:p>
            <w:pPr>
              <w:pStyle w:val="5"/>
              <w:spacing w:before="88"/>
              <w:ind w:left="39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val="en-US"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  <w:jc w:val="center"/>
        </w:trPr>
        <w:tc>
          <w:tcPr>
            <w:tcW w:w="1362" w:type="dxa"/>
            <w:vAlign w:val="center"/>
          </w:tcPr>
          <w:p>
            <w:pPr>
              <w:pStyle w:val="5"/>
              <w:ind w:right="19"/>
              <w:jc w:val="center"/>
              <w:rPr>
                <w:rFonts w:hint="default" w:ascii="仿宋" w:hAnsi="仿宋" w:eastAsia="仿宋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>4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ind w:left="40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>保安亭</w:t>
            </w:r>
          </w:p>
        </w:tc>
        <w:tc>
          <w:tcPr>
            <w:tcW w:w="1920" w:type="dxa"/>
            <w:vAlign w:val="center"/>
          </w:tcPr>
          <w:p>
            <w:pPr>
              <w:pStyle w:val="5"/>
              <w:spacing w:before="88"/>
              <w:ind w:left="40"/>
              <w:jc w:val="center"/>
              <w:rPr>
                <w:rFonts w:ascii="仿宋" w:hAnsi="仿宋" w:eastAsia="仿宋"/>
                <w:b/>
                <w:sz w:val="36"/>
                <w:szCs w:val="36"/>
                <w:lang w:val="en-US" w:eastAsia="en-US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5"/>
              <w:spacing w:before="88"/>
              <w:ind w:left="39"/>
              <w:jc w:val="center"/>
              <w:rPr>
                <w:rFonts w:hint="default" w:ascii="仿宋" w:hAnsi="仿宋" w:eastAsia="仿宋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spacing w:before="88"/>
              <w:ind w:left="39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val="en-US" w:eastAsia="en-US"/>
              </w:rPr>
            </w:pPr>
          </w:p>
        </w:tc>
        <w:tc>
          <w:tcPr>
            <w:tcW w:w="1780" w:type="dxa"/>
            <w:vAlign w:val="center"/>
          </w:tcPr>
          <w:p>
            <w:pPr>
              <w:pStyle w:val="5"/>
              <w:spacing w:before="88"/>
              <w:ind w:left="39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val="en-US"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  <w:jc w:val="center"/>
        </w:trPr>
        <w:tc>
          <w:tcPr>
            <w:tcW w:w="1362" w:type="dxa"/>
            <w:vAlign w:val="center"/>
          </w:tcPr>
          <w:p>
            <w:pPr>
              <w:pStyle w:val="5"/>
              <w:ind w:right="19"/>
              <w:jc w:val="center"/>
              <w:rPr>
                <w:rFonts w:hint="default" w:ascii="仿宋" w:hAnsi="仿宋" w:eastAsia="仿宋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ind w:left="40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>铁柜</w:t>
            </w:r>
          </w:p>
        </w:tc>
        <w:tc>
          <w:tcPr>
            <w:tcW w:w="1920" w:type="dxa"/>
            <w:vAlign w:val="center"/>
          </w:tcPr>
          <w:p>
            <w:pPr>
              <w:pStyle w:val="5"/>
              <w:spacing w:before="88"/>
              <w:ind w:left="40"/>
              <w:jc w:val="center"/>
              <w:rPr>
                <w:rFonts w:ascii="仿宋" w:hAnsi="仿宋" w:eastAsia="仿宋"/>
                <w:b/>
                <w:sz w:val="36"/>
                <w:szCs w:val="36"/>
                <w:lang w:val="en-US" w:eastAsia="en-US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5"/>
              <w:spacing w:before="88"/>
              <w:ind w:left="39"/>
              <w:jc w:val="center"/>
              <w:rPr>
                <w:rFonts w:hint="default" w:ascii="仿宋" w:hAnsi="仿宋" w:eastAsia="仿宋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spacing w:before="88"/>
              <w:ind w:left="39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val="en-US" w:eastAsia="en-US"/>
              </w:rPr>
            </w:pPr>
          </w:p>
        </w:tc>
        <w:tc>
          <w:tcPr>
            <w:tcW w:w="1780" w:type="dxa"/>
            <w:vAlign w:val="center"/>
          </w:tcPr>
          <w:p>
            <w:pPr>
              <w:pStyle w:val="5"/>
              <w:spacing w:before="88"/>
              <w:ind w:left="39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val="en-US" w:eastAsia="en-US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0495" cy="2941955"/>
            <wp:effectExtent l="0" t="0" r="8255" b="10795"/>
            <wp:docPr id="1" name="图片 1" descr="92e0f31bb623bee88f275fd74207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e0f31bb623bee88f275fd742073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22825" cy="2712720"/>
            <wp:effectExtent l="0" t="0" r="15875" b="11430"/>
            <wp:docPr id="5" name="图片 5" descr="4bd45c4682f9240070343a71e252e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bd45c4682f9240070343a71e252ef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2825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825365" cy="2713990"/>
            <wp:effectExtent l="0" t="0" r="13335" b="10160"/>
            <wp:docPr id="6" name="图片 6" descr="a871ec6f8d06d281e1d4cd98d0ccc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871ec6f8d06d281e1d4cd98d0ccc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5365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38700" cy="2722245"/>
            <wp:effectExtent l="0" t="0" r="0" b="1905"/>
            <wp:docPr id="4" name="图片 4" descr="4de288fb347faed1c43e0f4b89e79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de288fb347faed1c43e0f4b89e794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1658620</wp:posOffset>
            </wp:positionH>
            <wp:positionV relativeFrom="paragraph">
              <wp:posOffset>1091565</wp:posOffset>
            </wp:positionV>
            <wp:extent cx="4617085" cy="2597150"/>
            <wp:effectExtent l="0" t="0" r="12700" b="12065"/>
            <wp:wrapNone/>
            <wp:docPr id="3" name="图片 3" descr="1d7548bd18b5c4462d1a3b100c5c9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d7548bd18b5c4462d1a3b100c5c9e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17085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25340" cy="2601595"/>
            <wp:effectExtent l="0" t="0" r="8255" b="3810"/>
            <wp:docPr id="2" name="图片 2" descr="ba3c2d103beb3cb2892c49bb80eec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3c2d103beb3cb2892c49bb80eec1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25340" cy="260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drawing>
          <wp:inline distT="0" distB="0" distL="114300" distR="114300">
            <wp:extent cx="5230495" cy="2941955"/>
            <wp:effectExtent l="0" t="0" r="8255" b="10795"/>
            <wp:docPr id="7" name="图片 7" descr="8575f4164cb0a373de354d3ee5800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575f4164cb0a373de354d3ee58009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以现场实物为准。</w:t>
      </w:r>
    </w:p>
    <w:p>
      <w:pPr>
        <w:rPr>
          <w:rFonts w:hint="eastAsia" w:eastAsiaTheme="minorEastAsia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Yjg4ZDZjMmYwMWY4MDY3NTI1Yzg1ZmZmZTA5MDMifQ=="/>
  </w:docVars>
  <w:rsids>
    <w:rsidRoot w:val="00000000"/>
    <w:rsid w:val="14F91154"/>
    <w:rsid w:val="1ABC19E6"/>
    <w:rsid w:val="2D571039"/>
    <w:rsid w:val="53142A07"/>
    <w:rsid w:val="59955583"/>
    <w:rsid w:val="7654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4"/>
      <w:jc w:val="left"/>
    </w:pPr>
    <w:rPr>
      <w:rFonts w:ascii="宋体" w:hAnsi="宋体" w:cs="宋体"/>
      <w:b/>
      <w:bCs/>
      <w:kern w:val="0"/>
      <w:sz w:val="36"/>
      <w:szCs w:val="36"/>
      <w:lang w:val="zh-CN" w:bidi="zh-CN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spacing w:before="98"/>
      <w:jc w:val="left"/>
    </w:pPr>
    <w:rPr>
      <w:rFonts w:ascii="宋体" w:hAnsi="宋体" w:cs="宋体"/>
      <w:kern w:val="0"/>
      <w:sz w:val="22"/>
      <w:lang w:val="zh-CN" w:bidi="zh-CN"/>
    </w:rPr>
  </w:style>
  <w:style w:type="table" w:customStyle="1" w:styleId="6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2023-10-23T06:45:00Z</dcterms:created>
  <dc:creator>lenovo</dc:creator>
  <cp:lastModifiedBy>UNSCCCC</cp:lastModifiedBy>
  <dcterms:modified xsi:type="dcterms:W3CDTF">2023-10-24T07:15:23Z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D49ADA172AAF4DE6B396E9EB153E1B08_12</vt:lpwstr>
  </property>
</Properties>
</file>